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2345E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007296DD" w14:textId="471245A5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306AEF9" w14:textId="6A77835D" w:rsidR="00D261AC" w:rsidRDefault="00D261AC" w:rsidP="00D261AC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0A0595">
        <w:rPr>
          <w:rFonts w:ascii="Century Gothic" w:hAnsi="Century Gothic"/>
          <w:sz w:val="20"/>
          <w:szCs w:val="20"/>
          <w:u w:val="single"/>
        </w:rPr>
        <w:t>8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4E07D138" w14:textId="3C889724" w:rsidR="003E0DD9" w:rsidRDefault="003E0DD9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2B347B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096BAB8" w14:textId="1F5BA536" w:rsidR="00A8497E" w:rsidRDefault="00A8497E" w:rsidP="00A8497E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>
        <w:rPr>
          <w:rFonts w:ascii="Century Gothic" w:hAnsi="Century Gothic"/>
          <w:sz w:val="20"/>
          <w:szCs w:val="20"/>
        </w:rPr>
        <w:t xml:space="preserve"> </w:t>
      </w:r>
      <w:r w:rsidR="000A0595">
        <w:rPr>
          <w:rFonts w:ascii="Century Gothic" w:hAnsi="Century Gothic"/>
          <w:sz w:val="20"/>
          <w:szCs w:val="20"/>
        </w:rPr>
        <w:t>14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5185F098" w14:textId="77777777" w:rsidR="00A8497E" w:rsidRDefault="00A8497E" w:rsidP="00A8497E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1A6BE990" w14:textId="77777777" w:rsidR="00A8497E" w:rsidRDefault="00A8497E" w:rsidP="00A8497E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330"/>
      </w:tblGrid>
      <w:tr w:rsidR="00A8497E" w:rsidRPr="00266201" w14:paraId="4EF606E6" w14:textId="77777777" w:rsidTr="0070621A">
        <w:trPr>
          <w:trHeight w:val="372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EBF3D5" w14:textId="77777777" w:rsidR="00A8497E" w:rsidRPr="00266201" w:rsidRDefault="00A8497E" w:rsidP="0070621A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8497E" w:rsidRPr="00266201" w14:paraId="6284FA4C" w14:textId="77777777" w:rsidTr="0070621A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7B32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1E9C" w14:textId="77777777" w:rsidR="00A8497E" w:rsidRPr="00266201" w:rsidRDefault="00A8497E" w:rsidP="0070621A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8497E" w:rsidRPr="00266201" w14:paraId="3729C672" w14:textId="77777777" w:rsidTr="0070621A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538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D67E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21E6EC0" w14:textId="77777777" w:rsidR="00A8497E" w:rsidRDefault="00A8497E" w:rsidP="0070621A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048B8077" w14:textId="77777777" w:rsidR="00A8497E" w:rsidRPr="00A00CB8" w:rsidRDefault="00A8497E" w:rsidP="00973E08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A00CB8"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76CBF7FF" w14:textId="77777777" w:rsidR="00A8497E" w:rsidRPr="00266201" w:rsidRDefault="00A8497E" w:rsidP="0070621A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09F5D645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8497E" w:rsidRPr="00266201" w14:paraId="00E2F8A4" w14:textId="77777777" w:rsidTr="0070621A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1CA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0C12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8497E" w:rsidRPr="00266201" w14:paraId="19C2D826" w14:textId="77777777" w:rsidTr="0070621A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6D9" w14:textId="77777777" w:rsidR="00A8497E" w:rsidRPr="00266201" w:rsidRDefault="00A8497E" w:rsidP="0070621A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604F" w14:textId="5164DDD9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 w:rsidR="00B76877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Czasowy zakres ochrony ubezpieczeniowej zastosowany w umowie ubezpieczenia (tzw. 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trigger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 powinien obejmować roszczenia z tytułu szkód/zdarzeń powstałych w Okresie Ubezpieczenia.</w:t>
            </w:r>
          </w:p>
          <w:p w14:paraId="7FCA94FE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8497E" w:rsidRPr="00266201" w14:paraId="07240BEC" w14:textId="77777777" w:rsidTr="0070621A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F7A7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B74E" w14:textId="7AD60D4C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B76877">
              <w:rPr>
                <w:rFonts w:ascii="Century Gothic" w:hAnsi="Century Gothic" w:cs="Arial"/>
                <w:sz w:val="19"/>
                <w:szCs w:val="19"/>
                <w:lang w:eastAsia="en-US"/>
              </w:rPr>
              <w:t>5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.0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00.000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podlimity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odpowiedzialności dopuszczalne wyłącznie w zakresie wskazanym w niniejszej tabeli).</w:t>
            </w:r>
          </w:p>
        </w:tc>
      </w:tr>
      <w:tr w:rsidR="00A8497E" w:rsidRPr="00266201" w14:paraId="59AC289D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1575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F03D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151E199F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 wynikające ze szkód osobowych i rzeczowych.</w:t>
            </w:r>
          </w:p>
          <w:p w14:paraId="3EC9AAD9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8497E" w:rsidRPr="00266201" w14:paraId="6B6D7473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EA73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cywilna wzajemna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0855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8497E" w:rsidRPr="00266201" w14:paraId="4C06DFE4" w14:textId="77777777" w:rsidTr="0070621A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5C3B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Zakres ubezpieczenia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866" w14:textId="77777777" w:rsidR="00A8497E" w:rsidRPr="00063BFE" w:rsidRDefault="00A8497E" w:rsidP="0070621A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48246949" w14:textId="77777777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37E7F341" w14:textId="3F8B1F19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mieniu przekazanym w celu wykonania usługi, np. remontu, modernizacji, odbudowy, obróbki, naprawy, testów lub innych podobnych czynności lub prac</w:t>
            </w:r>
            <w:r w:rsidR="00755142">
              <w:rPr>
                <w:rFonts w:ascii="Century Gothic" w:hAnsi="Century Gothic" w:cs="Arial"/>
                <w:sz w:val="19"/>
                <w:szCs w:val="19"/>
              </w:rPr>
              <w:t>,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</w:p>
          <w:p w14:paraId="586BE75E" w14:textId="77777777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podmiotami),</w:t>
            </w:r>
          </w:p>
          <w:p w14:paraId="3429B450" w14:textId="08FF6EFF" w:rsidR="00A8497E" w:rsidRPr="00B76877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bookmarkStart w:id="2" w:name="_Toc342556096"/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>wyrządzonych we wszelkich instalacjach, urządzeniach podziemnych, w tym mediach</w:t>
            </w:r>
            <w:bookmarkEnd w:id="2"/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(wymagane o ile dane ryzyko występuje w związku z realizacją niniejszej Umowy), </w:t>
            </w:r>
          </w:p>
          <w:p w14:paraId="4A51D10D" w14:textId="64AC970A" w:rsidR="00B76877" w:rsidRPr="00B76877" w:rsidRDefault="00B76877" w:rsidP="00B76877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przez produkt wprowadzony do obrotu (wymagane o ile dane ryzyko występuje w związku z realizacją niniejszej Umowy) </w:t>
            </w:r>
          </w:p>
          <w:p w14:paraId="3EF73043" w14:textId="77777777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poniesionych przez pracowników zaangażowanych w realizację Kontraktu (OC Pracodawcy) – dopuszczalny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00.000,00 PLN,</w:t>
            </w:r>
            <w:bookmarkStart w:id="3" w:name="_Toc342556097"/>
          </w:p>
          <w:p w14:paraId="16B89AC6" w14:textId="7E9AADFA" w:rsidR="00A8497E" w:rsidRPr="00D5280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>
              <w:rPr>
                <w:rFonts w:ascii="Century Gothic" w:eastAsia="Century Gothic" w:hAnsi="Century Gothic" w:cs="Century Gothic"/>
                <w:sz w:val="19"/>
                <w:szCs w:val="19"/>
              </w:rPr>
              <w:t>z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tytułu  szkód    wyrządzonych    przez    pojazdy niepodlegające obowiązkowemu    ubezpieczeniu    OC</w:t>
            </w:r>
            <w:r w:rsidR="00973E08">
              <w:rPr>
                <w:rFonts w:ascii="Century Gothic" w:eastAsia="Century Gothic" w:hAnsi="Century Gothic" w:cs="Century Gothic"/>
                <w:sz w:val="19"/>
                <w:szCs w:val="19"/>
              </w:rPr>
              <w:t>,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  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(wymagane o ile dane ryzyko występuje w związku z realizacją niniejszej Umowy)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,</w:t>
            </w:r>
          </w:p>
          <w:p w14:paraId="43165D52" w14:textId="77777777" w:rsidR="00A8497E" w:rsidRPr="00EF0222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 tytułu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</w:t>
            </w:r>
            <w:proofErr w:type="spellStart"/>
            <w:r w:rsidRPr="00D5280E">
              <w:rPr>
                <w:rFonts w:ascii="Century Gothic" w:hAnsi="Century Gothic" w:cs="Arial"/>
                <w:sz w:val="19"/>
                <w:szCs w:val="19"/>
              </w:rPr>
              <w:t>completed</w:t>
            </w:r>
            <w:proofErr w:type="spellEnd"/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proofErr w:type="spellStart"/>
            <w:r w:rsidRPr="00D5280E">
              <w:rPr>
                <w:rFonts w:ascii="Century Gothic" w:hAnsi="Century Gothic" w:cs="Arial"/>
                <w:sz w:val="19"/>
                <w:szCs w:val="19"/>
              </w:rPr>
              <w:t>operations</w:t>
            </w:r>
            <w:proofErr w:type="spellEnd"/>
            <w:r w:rsidRPr="00D5280E">
              <w:rPr>
                <w:rFonts w:ascii="Century Gothic" w:hAnsi="Century Gothic" w:cs="Arial"/>
                <w:sz w:val="19"/>
                <w:szCs w:val="19"/>
              </w:rPr>
              <w:t>”)</w:t>
            </w:r>
            <w:bookmarkEnd w:id="3"/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A8497E" w:rsidRPr="00266201" w14:paraId="1F336047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0425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E2E0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8497E" w:rsidRPr="00266201" w14:paraId="38A059B6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406A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D3F5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8497E" w:rsidRPr="00266201" w14:paraId="04FB1884" w14:textId="77777777" w:rsidTr="0070621A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70C2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B3EB" w14:textId="6470717F" w:rsidR="00A8497E" w:rsidRPr="00266201" w:rsidRDefault="00A8497E" w:rsidP="0070621A">
            <w:pPr>
              <w:ind w:right="29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Umowy.</w:t>
            </w:r>
          </w:p>
        </w:tc>
      </w:tr>
    </w:tbl>
    <w:p w14:paraId="2FE820C6" w14:textId="77777777" w:rsidR="00A8497E" w:rsidRPr="00D5280E" w:rsidRDefault="00A8497E" w:rsidP="00A8497E">
      <w:pPr>
        <w:jc w:val="both"/>
        <w:rPr>
          <w:rFonts w:ascii="Century Gothic" w:hAnsi="Century Gothic"/>
          <w:sz w:val="20"/>
          <w:szCs w:val="20"/>
        </w:rPr>
      </w:pPr>
    </w:p>
    <w:p w14:paraId="1EE952DD" w14:textId="77777777" w:rsidR="00A51131" w:rsidRPr="00D5280E" w:rsidRDefault="00A51131" w:rsidP="00A8497E">
      <w:pPr>
        <w:rPr>
          <w:rFonts w:ascii="Century Gothic" w:hAnsi="Century Gothic"/>
          <w:sz w:val="20"/>
          <w:szCs w:val="20"/>
        </w:rPr>
      </w:pPr>
    </w:p>
    <w:sectPr w:rsidR="00A51131" w:rsidRPr="00D5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265F" w14:textId="77777777" w:rsidR="00871709" w:rsidRDefault="00871709" w:rsidP="003E0DD9">
      <w:r>
        <w:separator/>
      </w:r>
    </w:p>
  </w:endnote>
  <w:endnote w:type="continuationSeparator" w:id="0">
    <w:p w14:paraId="724EE50B" w14:textId="77777777" w:rsidR="00871709" w:rsidRDefault="00871709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1365" w14:textId="77777777" w:rsidR="00871709" w:rsidRDefault="00871709" w:rsidP="003E0DD9">
      <w:r>
        <w:separator/>
      </w:r>
    </w:p>
  </w:footnote>
  <w:footnote w:type="continuationSeparator" w:id="0">
    <w:p w14:paraId="65E1A837" w14:textId="77777777" w:rsidR="00871709" w:rsidRDefault="00871709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560286">
    <w:abstractNumId w:val="8"/>
  </w:num>
  <w:num w:numId="2" w16cid:durableId="1709184795">
    <w:abstractNumId w:val="10"/>
  </w:num>
  <w:num w:numId="3" w16cid:durableId="672076898">
    <w:abstractNumId w:val="5"/>
  </w:num>
  <w:num w:numId="4" w16cid:durableId="1919514364">
    <w:abstractNumId w:val="16"/>
  </w:num>
  <w:num w:numId="5" w16cid:durableId="1899437563">
    <w:abstractNumId w:val="12"/>
  </w:num>
  <w:num w:numId="6" w16cid:durableId="18223833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7354217">
    <w:abstractNumId w:val="20"/>
  </w:num>
  <w:num w:numId="8" w16cid:durableId="137697006">
    <w:abstractNumId w:val="18"/>
  </w:num>
  <w:num w:numId="9" w16cid:durableId="1726956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5310866">
    <w:abstractNumId w:val="3"/>
  </w:num>
  <w:num w:numId="11" w16cid:durableId="1158574538">
    <w:abstractNumId w:val="11"/>
  </w:num>
  <w:num w:numId="12" w16cid:durableId="279606161">
    <w:abstractNumId w:val="13"/>
  </w:num>
  <w:num w:numId="13" w16cid:durableId="750929925">
    <w:abstractNumId w:val="4"/>
  </w:num>
  <w:num w:numId="14" w16cid:durableId="681976686">
    <w:abstractNumId w:val="19"/>
  </w:num>
  <w:num w:numId="15" w16cid:durableId="1125153390">
    <w:abstractNumId w:val="7"/>
  </w:num>
  <w:num w:numId="16" w16cid:durableId="2004815732">
    <w:abstractNumId w:val="2"/>
  </w:num>
  <w:num w:numId="17" w16cid:durableId="2007899840">
    <w:abstractNumId w:val="21"/>
  </w:num>
  <w:num w:numId="18" w16cid:durableId="183251269">
    <w:abstractNumId w:val="22"/>
  </w:num>
  <w:num w:numId="19" w16cid:durableId="14778401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77818532">
    <w:abstractNumId w:val="14"/>
  </w:num>
  <w:num w:numId="21" w16cid:durableId="17411002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91104730">
    <w:abstractNumId w:val="17"/>
  </w:num>
  <w:num w:numId="23" w16cid:durableId="1194687149">
    <w:abstractNumId w:val="1"/>
  </w:num>
  <w:num w:numId="24" w16cid:durableId="38287548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2302697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9369353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0281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123140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A0595"/>
    <w:rsid w:val="000B13BA"/>
    <w:rsid w:val="000D7D62"/>
    <w:rsid w:val="00103D2E"/>
    <w:rsid w:val="001406F0"/>
    <w:rsid w:val="00147DAF"/>
    <w:rsid w:val="00196EAE"/>
    <w:rsid w:val="001C12AA"/>
    <w:rsid w:val="00211F3D"/>
    <w:rsid w:val="0022017B"/>
    <w:rsid w:val="00266201"/>
    <w:rsid w:val="00331D50"/>
    <w:rsid w:val="00372065"/>
    <w:rsid w:val="003824CF"/>
    <w:rsid w:val="003E0DD9"/>
    <w:rsid w:val="003F7996"/>
    <w:rsid w:val="0040669C"/>
    <w:rsid w:val="0049108E"/>
    <w:rsid w:val="004A79EF"/>
    <w:rsid w:val="004B6572"/>
    <w:rsid w:val="00542AB7"/>
    <w:rsid w:val="00562392"/>
    <w:rsid w:val="00565635"/>
    <w:rsid w:val="005D7E7B"/>
    <w:rsid w:val="00644B8B"/>
    <w:rsid w:val="00647E3B"/>
    <w:rsid w:val="00654ED5"/>
    <w:rsid w:val="00656170"/>
    <w:rsid w:val="00672DA2"/>
    <w:rsid w:val="00692D02"/>
    <w:rsid w:val="006D504D"/>
    <w:rsid w:val="007308C4"/>
    <w:rsid w:val="007536BA"/>
    <w:rsid w:val="00755142"/>
    <w:rsid w:val="007C3F3D"/>
    <w:rsid w:val="007F2F4D"/>
    <w:rsid w:val="007F6D3F"/>
    <w:rsid w:val="00811A29"/>
    <w:rsid w:val="008339EA"/>
    <w:rsid w:val="00835049"/>
    <w:rsid w:val="00837FA8"/>
    <w:rsid w:val="0084538C"/>
    <w:rsid w:val="00871709"/>
    <w:rsid w:val="00891E93"/>
    <w:rsid w:val="00897E49"/>
    <w:rsid w:val="00926EB6"/>
    <w:rsid w:val="00947E19"/>
    <w:rsid w:val="00955CB3"/>
    <w:rsid w:val="00963EF1"/>
    <w:rsid w:val="00967885"/>
    <w:rsid w:val="00973E08"/>
    <w:rsid w:val="009A07B9"/>
    <w:rsid w:val="009E40E1"/>
    <w:rsid w:val="00A073CD"/>
    <w:rsid w:val="00A41E51"/>
    <w:rsid w:val="00A44DD8"/>
    <w:rsid w:val="00A51131"/>
    <w:rsid w:val="00A70CBA"/>
    <w:rsid w:val="00A73B02"/>
    <w:rsid w:val="00A8497E"/>
    <w:rsid w:val="00B15921"/>
    <w:rsid w:val="00B27DF5"/>
    <w:rsid w:val="00B55E90"/>
    <w:rsid w:val="00B61EA7"/>
    <w:rsid w:val="00B670A6"/>
    <w:rsid w:val="00B708D3"/>
    <w:rsid w:val="00B76877"/>
    <w:rsid w:val="00B84E38"/>
    <w:rsid w:val="00BA3AEF"/>
    <w:rsid w:val="00BC13C3"/>
    <w:rsid w:val="00BC41B6"/>
    <w:rsid w:val="00BE6CF5"/>
    <w:rsid w:val="00C20FBA"/>
    <w:rsid w:val="00C23FCB"/>
    <w:rsid w:val="00C313BC"/>
    <w:rsid w:val="00C44795"/>
    <w:rsid w:val="00C66E22"/>
    <w:rsid w:val="00C83A84"/>
    <w:rsid w:val="00C92AD4"/>
    <w:rsid w:val="00C94F36"/>
    <w:rsid w:val="00CA7637"/>
    <w:rsid w:val="00CB7FA4"/>
    <w:rsid w:val="00CC0759"/>
    <w:rsid w:val="00CC7E04"/>
    <w:rsid w:val="00CD43DD"/>
    <w:rsid w:val="00D213BB"/>
    <w:rsid w:val="00D23398"/>
    <w:rsid w:val="00D261AC"/>
    <w:rsid w:val="00D27B72"/>
    <w:rsid w:val="00D35D5A"/>
    <w:rsid w:val="00D5280E"/>
    <w:rsid w:val="00D60AE9"/>
    <w:rsid w:val="00D72358"/>
    <w:rsid w:val="00D9142D"/>
    <w:rsid w:val="00DA033A"/>
    <w:rsid w:val="00DA132E"/>
    <w:rsid w:val="00DD10A6"/>
    <w:rsid w:val="00DD2087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70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Długosz Tomasz</cp:lastModifiedBy>
  <cp:revision>3</cp:revision>
  <dcterms:created xsi:type="dcterms:W3CDTF">2023-10-17T05:55:00Z</dcterms:created>
  <dcterms:modified xsi:type="dcterms:W3CDTF">2023-10-17T05:56:00Z</dcterms:modified>
</cp:coreProperties>
</file>